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61BE" w14:textId="77777777" w:rsidR="003236B5" w:rsidRPr="00AF15C0" w:rsidRDefault="003236B5" w:rsidP="003236B5">
      <w:pPr>
        <w:tabs>
          <w:tab w:val="left" w:pos="1276"/>
          <w:tab w:val="left" w:pos="2442"/>
          <w:tab w:val="center" w:pos="5244"/>
        </w:tabs>
        <w:ind w:firstLine="567"/>
        <w:jc w:val="center"/>
        <w:rPr>
          <w:b/>
          <w:sz w:val="24"/>
          <w:szCs w:val="24"/>
        </w:rPr>
      </w:pPr>
      <w:r w:rsidRPr="00AF15C0">
        <w:rPr>
          <w:b/>
          <w:sz w:val="24"/>
          <w:szCs w:val="24"/>
        </w:rPr>
        <w:t>Техническая спецификация закупаемых услуг</w:t>
      </w:r>
    </w:p>
    <w:p w14:paraId="76A771BD" w14:textId="77777777" w:rsidR="003236B5" w:rsidRPr="00AF15C0" w:rsidRDefault="003236B5" w:rsidP="00780680">
      <w:pPr>
        <w:tabs>
          <w:tab w:val="left" w:pos="1276"/>
        </w:tabs>
        <w:ind w:firstLine="567"/>
        <w:rPr>
          <w:sz w:val="24"/>
          <w:szCs w:val="24"/>
        </w:rPr>
      </w:pPr>
    </w:p>
    <w:p w14:paraId="10C356F3" w14:textId="77777777" w:rsidR="003236B5" w:rsidRPr="00AF15C0" w:rsidRDefault="003236B5" w:rsidP="00780680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F15C0">
        <w:rPr>
          <w:b/>
          <w:bCs/>
          <w:sz w:val="24"/>
          <w:szCs w:val="24"/>
        </w:rPr>
        <w:t>Наименование: Услуги по обучению персонала/сотрудников</w:t>
      </w:r>
    </w:p>
    <w:p w14:paraId="30EB6259" w14:textId="77777777" w:rsidR="003236B5" w:rsidRPr="00AF15C0" w:rsidRDefault="003236B5" w:rsidP="00780680">
      <w:pPr>
        <w:pStyle w:val="a3"/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14:paraId="5128C167" w14:textId="29A07C15" w:rsidR="003236B5" w:rsidRPr="00AF15C0" w:rsidRDefault="003236B5" w:rsidP="00780680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AF15C0">
        <w:rPr>
          <w:b/>
          <w:bCs/>
          <w:sz w:val="24"/>
          <w:szCs w:val="24"/>
        </w:rPr>
        <w:t xml:space="preserve">Технические и качественные характеристики </w:t>
      </w:r>
    </w:p>
    <w:p w14:paraId="78C36036" w14:textId="1388AD63" w:rsidR="003236B5" w:rsidRPr="00AF15C0" w:rsidRDefault="005D4DC2" w:rsidP="00780680">
      <w:pPr>
        <w:pStyle w:val="a3"/>
        <w:tabs>
          <w:tab w:val="left" w:pos="426"/>
        </w:tabs>
        <w:ind w:left="0" w:firstLine="567"/>
        <w:jc w:val="both"/>
        <w:rPr>
          <w:bCs/>
          <w:sz w:val="24"/>
          <w:szCs w:val="24"/>
        </w:rPr>
      </w:pPr>
      <w:r w:rsidRPr="005D4DC2">
        <w:rPr>
          <w:sz w:val="24"/>
          <w:szCs w:val="24"/>
        </w:rPr>
        <w:t>Услуги по повышению квалификации по обеспечению информ</w:t>
      </w:r>
      <w:r>
        <w:rPr>
          <w:sz w:val="24"/>
          <w:szCs w:val="24"/>
        </w:rPr>
        <w:t xml:space="preserve">ационной </w:t>
      </w:r>
      <w:r w:rsidRPr="005D4DC2">
        <w:rPr>
          <w:sz w:val="24"/>
          <w:szCs w:val="24"/>
        </w:rPr>
        <w:t>безопасности</w:t>
      </w:r>
      <w:r>
        <w:rPr>
          <w:sz w:val="24"/>
          <w:szCs w:val="24"/>
        </w:rPr>
        <w:t>.</w:t>
      </w:r>
    </w:p>
    <w:p w14:paraId="7A4EE6BC" w14:textId="77777777" w:rsidR="003236B5" w:rsidRPr="00AF15C0" w:rsidRDefault="003236B5" w:rsidP="00780680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AF15C0">
        <w:rPr>
          <w:b/>
          <w:bCs/>
          <w:sz w:val="24"/>
          <w:szCs w:val="24"/>
        </w:rPr>
        <w:t>Требования к потенциальному поставщику:</w:t>
      </w:r>
    </w:p>
    <w:p w14:paraId="1D265A44" w14:textId="77777777" w:rsidR="00241290" w:rsidRPr="00AF15C0" w:rsidRDefault="003236B5" w:rsidP="00241290">
      <w:pPr>
        <w:pStyle w:val="a3"/>
        <w:tabs>
          <w:tab w:val="left" w:pos="426"/>
        </w:tabs>
        <w:ind w:left="0" w:firstLine="567"/>
        <w:jc w:val="both"/>
        <w:rPr>
          <w:bCs/>
          <w:sz w:val="24"/>
          <w:szCs w:val="24"/>
        </w:rPr>
      </w:pPr>
      <w:r w:rsidRPr="00AF15C0">
        <w:rPr>
          <w:bCs/>
          <w:sz w:val="24"/>
          <w:szCs w:val="24"/>
        </w:rPr>
        <w:t xml:space="preserve">1) </w:t>
      </w:r>
      <w:r w:rsidR="00241290">
        <w:rPr>
          <w:bCs/>
          <w:sz w:val="24"/>
          <w:szCs w:val="24"/>
        </w:rPr>
        <w:t>потенциальный поставщик должен обладать опытом работы по проведению курсов</w:t>
      </w:r>
      <w:r w:rsidR="00241290" w:rsidRPr="00A96489">
        <w:rPr>
          <w:bCs/>
          <w:sz w:val="24"/>
          <w:szCs w:val="24"/>
        </w:rPr>
        <w:t xml:space="preserve"> </w:t>
      </w:r>
      <w:r w:rsidR="00241290" w:rsidRPr="005D4DC2">
        <w:rPr>
          <w:sz w:val="24"/>
          <w:szCs w:val="24"/>
        </w:rPr>
        <w:t>по повышению квалификации по обеспечению информ</w:t>
      </w:r>
      <w:r w:rsidR="00241290">
        <w:rPr>
          <w:sz w:val="24"/>
          <w:szCs w:val="24"/>
        </w:rPr>
        <w:t xml:space="preserve">ационной </w:t>
      </w:r>
      <w:r w:rsidR="00241290" w:rsidRPr="005D4DC2">
        <w:rPr>
          <w:sz w:val="24"/>
          <w:szCs w:val="24"/>
        </w:rPr>
        <w:t>безопасности</w:t>
      </w:r>
      <w:r w:rsidR="00241290">
        <w:rPr>
          <w:sz w:val="24"/>
          <w:szCs w:val="24"/>
        </w:rPr>
        <w:t>.</w:t>
      </w:r>
    </w:p>
    <w:p w14:paraId="3FF6A286" w14:textId="4AD44A55" w:rsidR="003236B5" w:rsidRPr="00AF15C0" w:rsidRDefault="005D4DC2" w:rsidP="005D4DC2">
      <w:pPr>
        <w:tabs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3236B5" w:rsidRPr="00AF15C0">
        <w:rPr>
          <w:bCs/>
          <w:sz w:val="24"/>
          <w:szCs w:val="24"/>
        </w:rPr>
        <w:t>(</w:t>
      </w:r>
      <w:r w:rsidR="003236B5" w:rsidRPr="00AF15C0">
        <w:rPr>
          <w:bCs/>
          <w:i/>
          <w:iCs/>
          <w:sz w:val="24"/>
          <w:szCs w:val="24"/>
        </w:rPr>
        <w:t>необходимо предоставить подтверждающие документы (акты оказанных услуг) за последние 3 года предшествующие закупке</w:t>
      </w:r>
      <w:r w:rsidR="003236B5" w:rsidRPr="00AF15C0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;</w:t>
      </w:r>
    </w:p>
    <w:p w14:paraId="73C5BBA1" w14:textId="77777777" w:rsidR="003236B5" w:rsidRPr="00AF15C0" w:rsidRDefault="003236B5" w:rsidP="00780680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F15C0">
        <w:rPr>
          <w:bCs/>
          <w:sz w:val="24"/>
          <w:szCs w:val="24"/>
        </w:rPr>
        <w:t>2)</w:t>
      </w:r>
      <w:r w:rsidRPr="00AF15C0">
        <w:rPr>
          <w:sz w:val="24"/>
          <w:szCs w:val="24"/>
        </w:rPr>
        <w:t xml:space="preserve"> наличие у потенциального поставщика сертифицированного преподавательского состава (</w:t>
      </w:r>
      <w:r w:rsidRPr="00AF15C0">
        <w:rPr>
          <w:i/>
          <w:iCs/>
          <w:sz w:val="24"/>
          <w:szCs w:val="24"/>
        </w:rPr>
        <w:t>необходимо предоставить диплом либо сертификат</w:t>
      </w:r>
      <w:r w:rsidRPr="00AF15C0">
        <w:rPr>
          <w:sz w:val="24"/>
          <w:szCs w:val="24"/>
        </w:rPr>
        <w:t>);</w:t>
      </w:r>
    </w:p>
    <w:p w14:paraId="03BBFE3C" w14:textId="77777777" w:rsidR="003236B5" w:rsidRPr="00AF15C0" w:rsidRDefault="003236B5" w:rsidP="00780680">
      <w:pPr>
        <w:pStyle w:val="a3"/>
        <w:tabs>
          <w:tab w:val="left" w:pos="426"/>
          <w:tab w:val="left" w:pos="1276"/>
        </w:tabs>
        <w:ind w:left="0" w:firstLine="567"/>
        <w:jc w:val="both"/>
        <w:rPr>
          <w:bCs/>
          <w:sz w:val="24"/>
          <w:szCs w:val="24"/>
        </w:rPr>
      </w:pPr>
    </w:p>
    <w:p w14:paraId="5E150941" w14:textId="2ED38595" w:rsidR="003236B5" w:rsidRPr="00C87AAE" w:rsidRDefault="003236B5" w:rsidP="00C87AAE">
      <w:pPr>
        <w:pStyle w:val="a3"/>
        <w:numPr>
          <w:ilvl w:val="1"/>
          <w:numId w:val="1"/>
        </w:numPr>
        <w:tabs>
          <w:tab w:val="left" w:pos="426"/>
        </w:tabs>
        <w:ind w:left="0" w:firstLine="567"/>
        <w:jc w:val="both"/>
        <w:rPr>
          <w:bCs/>
          <w:sz w:val="24"/>
          <w:szCs w:val="24"/>
        </w:rPr>
      </w:pPr>
      <w:r w:rsidRPr="00AF15C0">
        <w:rPr>
          <w:bCs/>
          <w:color w:val="000000" w:themeColor="text1"/>
          <w:sz w:val="24"/>
          <w:szCs w:val="24"/>
        </w:rPr>
        <w:t xml:space="preserve">Потенциальный поставщик должен оказать Заказчику услуги по проведению работникам Заказчика обучения </w:t>
      </w:r>
      <w:r w:rsidR="00C87AAE">
        <w:rPr>
          <w:sz w:val="24"/>
          <w:szCs w:val="24"/>
        </w:rPr>
        <w:t xml:space="preserve">по обеспечению информационной безопасности </w:t>
      </w:r>
      <w:r w:rsidRPr="00C87AAE">
        <w:rPr>
          <w:bCs/>
          <w:sz w:val="24"/>
          <w:szCs w:val="24"/>
        </w:rPr>
        <w:t>в соответствии с Постановлением Правления Агентства Республики Казахстан по регулированию и развитию финансового рынка от 21 сентября 2020 года № 89.</w:t>
      </w:r>
      <w:r w:rsidR="00C87AAE" w:rsidRPr="00C87AAE">
        <w:rPr>
          <w:sz w:val="24"/>
          <w:szCs w:val="24"/>
        </w:rPr>
        <w:t xml:space="preserve"> </w:t>
      </w:r>
      <w:r w:rsidR="00C87AAE">
        <w:rPr>
          <w:sz w:val="24"/>
          <w:szCs w:val="24"/>
        </w:rPr>
        <w:t xml:space="preserve">- </w:t>
      </w:r>
      <w:r w:rsidR="00C87AAE">
        <w:rPr>
          <w:bCs/>
          <w:color w:val="000000" w:themeColor="text1"/>
          <w:sz w:val="24"/>
          <w:szCs w:val="24"/>
        </w:rPr>
        <w:t xml:space="preserve">«Система управления информационной безопасностью. СТ РК ISO/IEC 27001-2015. Подготовка к испытаниям ИС на соответствие требованиям ИБ» </w:t>
      </w:r>
      <w:r w:rsidR="00C87AAE">
        <w:rPr>
          <w:bCs/>
          <w:sz w:val="24"/>
          <w:szCs w:val="24"/>
        </w:rPr>
        <w:t>(далее – Обучение).</w:t>
      </w:r>
    </w:p>
    <w:p w14:paraId="6810EB10" w14:textId="26A2C813" w:rsidR="003236B5" w:rsidRPr="00AF15C0" w:rsidRDefault="00214488" w:rsidP="00780680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F15C0">
        <w:rPr>
          <w:bCs/>
          <w:sz w:val="24"/>
          <w:szCs w:val="24"/>
        </w:rPr>
        <w:t>Обучение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236B5" w:rsidRPr="00AF15C0">
        <w:rPr>
          <w:rFonts w:eastAsia="Calibri"/>
          <w:sz w:val="24"/>
          <w:szCs w:val="24"/>
          <w:lang w:eastAsia="en-US"/>
        </w:rPr>
        <w:t>проводится</w:t>
      </w:r>
      <w:r w:rsidR="003236B5" w:rsidRPr="00AF15C0">
        <w:rPr>
          <w:rFonts w:eastAsia="Calibri"/>
          <w:sz w:val="24"/>
          <w:szCs w:val="24"/>
          <w:lang w:val="kk-KZ" w:eastAsia="en-US"/>
        </w:rPr>
        <w:t xml:space="preserve"> в количестве не</w:t>
      </w:r>
      <w:r w:rsidR="003236B5" w:rsidRPr="00AF15C0">
        <w:rPr>
          <w:rFonts w:eastAsia="Calibri"/>
          <w:sz w:val="24"/>
          <w:szCs w:val="24"/>
          <w:lang w:eastAsia="en-US"/>
        </w:rPr>
        <w:t xml:space="preserve"> менее </w:t>
      </w:r>
      <w:r w:rsidR="003236B5" w:rsidRPr="00AF15C0">
        <w:rPr>
          <w:rFonts w:eastAsia="Calibri"/>
          <w:sz w:val="24"/>
          <w:szCs w:val="24"/>
          <w:lang w:val="kk-KZ" w:eastAsia="en-US"/>
        </w:rPr>
        <w:t>40</w:t>
      </w:r>
      <w:r w:rsidR="003236B5" w:rsidRPr="00AF15C0">
        <w:rPr>
          <w:rFonts w:eastAsia="Calibri"/>
          <w:sz w:val="24"/>
          <w:szCs w:val="24"/>
          <w:lang w:eastAsia="en-US"/>
        </w:rPr>
        <w:t xml:space="preserve"> (сорока) академических часов, включаемым в зачет по обязательным часам.</w:t>
      </w:r>
    </w:p>
    <w:p w14:paraId="6C16A697" w14:textId="77777777" w:rsidR="003236B5" w:rsidRPr="00AF15C0" w:rsidRDefault="003236B5" w:rsidP="00780680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Обязательные часы курса повышения квалификации включают в себя следующее изучение теоретических и практических вопросов, а именно:</w:t>
      </w:r>
    </w:p>
    <w:p w14:paraId="3C01F0A2" w14:textId="77777777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Информация, виды информации, информационная безопасность, способы защиты информации</w:t>
      </w:r>
    </w:p>
    <w:p w14:paraId="31794168" w14:textId="5E1A58FA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Объекты защиты (активы) и угрозы. Понятия активов, угроз, уязвимостей. Другие основные термины и определения ИБ</w:t>
      </w:r>
      <w:r w:rsidR="00AF15C0" w:rsidRPr="009528D3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75C2CFA3" w14:textId="36519096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Риски ИБ понятия, подходы, стратегии управления рисками и их обработки</w:t>
      </w:r>
      <w:r w:rsidR="00AF15C0" w:rsidRPr="00AF15C0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564BA5C7" w14:textId="7F62C958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Типовые риски при обеспечении бесперебойной работы Информационных систем. Подходы к Управлению ИБ. Стандарты ИСО. Назначение стандартов ИСО 27000, 27001, ИСО 27002, 27005 и другие</w:t>
      </w:r>
      <w:r w:rsidR="00AF15C0" w:rsidRPr="009528D3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124AC6EE" w14:textId="538FFC0B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Механизм взаимодействия и применения стандартов. Структура. Термины. Определения</w:t>
      </w:r>
      <w:r w:rsidR="00AF15C0" w:rsidRPr="009528D3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15989601" w14:textId="0751F527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Поддержка при построении СУИБ со стороны руководства. Область действия СУИБ и Политика ИБ</w:t>
      </w:r>
      <w:r w:rsidR="00AF15C0" w:rsidRPr="00AF15C0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5BB3AF1F" w14:textId="3FFD4DC0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Определение Области действия СУИБ (границ СУИБ), на примерах обеспечения бесперебойной работы Информационных систем, Концепция и политика ИБ, методы и примеры их формирования</w:t>
      </w:r>
      <w:r w:rsidR="00AF15C0" w:rsidRPr="00AF15C0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1DFF38B5" w14:textId="56C24B1E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Инвентаризация активов. Создание Реестра активов Организации, их оценка и ранжирование (На примерах обеспечения бесперебойной работы Информационных систем). Определение ценности</w:t>
      </w:r>
      <w:r w:rsidRPr="009528D3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AF15C0">
        <w:rPr>
          <w:color w:val="000000"/>
          <w:spacing w:val="2"/>
          <w:sz w:val="24"/>
          <w:szCs w:val="24"/>
          <w:shd w:val="clear" w:color="auto" w:fill="FFFFFF"/>
        </w:rPr>
        <w:t>активов</w:t>
      </w:r>
      <w:r w:rsidR="00AF15C0" w:rsidRPr="009528D3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57ECE5DC" w14:textId="08CDFB33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Типовые уязвимости защиты активов в организациях, аттестующих на ИБ ИС. Оценка угроз, возможного ущерба. Критерии оценки</w:t>
      </w:r>
      <w:r w:rsidR="00AF15C0" w:rsidRPr="009528D3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56981A44" w14:textId="34FAA086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Анализ и оценка рисков</w:t>
      </w:r>
      <w:r w:rsidR="00AF15C0" w:rsidRPr="009528D3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2E80FAA0" w14:textId="57563863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Способы борьбы с рисками, снижение вероятностей из реализации, способы снижения ущерба при реализации рисков</w:t>
      </w:r>
      <w:r w:rsidR="00AF15C0" w:rsidRPr="00AF15C0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49A7E273" w14:textId="77777777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lastRenderedPageBreak/>
        <w:t>Выбор стратегий и рекомендации Стандартов. Обоснование необходимости принятия документов:</w:t>
      </w:r>
    </w:p>
    <w:p w14:paraId="21B2CB92" w14:textId="0E4402C2" w:rsidR="003236B5" w:rsidRPr="00AF15C0" w:rsidRDefault="003236B5" w:rsidP="00780680">
      <w:pPr>
        <w:pStyle w:val="a3"/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Положение о работе с активами. Инструкция по обеспечению сохранности коммерческой и служебной тайны. Правила работы в местах общего доступа</w:t>
      </w:r>
      <w:r w:rsidR="00AF15C0" w:rsidRPr="00AF15C0">
        <w:rPr>
          <w:color w:val="000000"/>
          <w:spacing w:val="2"/>
          <w:sz w:val="24"/>
          <w:szCs w:val="24"/>
          <w:shd w:val="clear" w:color="auto" w:fill="FFFFFF"/>
          <w:lang w:val="en-US"/>
        </w:rPr>
        <w:t>;</w:t>
      </w:r>
    </w:p>
    <w:p w14:paraId="698CF8AD" w14:textId="13112A1A" w:rsidR="003236B5" w:rsidRPr="00AF15C0" w:rsidRDefault="003236B5" w:rsidP="00780680">
      <w:pPr>
        <w:pStyle w:val="a3"/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Правила приема, внутреннего распорядка и увольнения работников. Порядок доступа в офис. План непрерывности бизнеса</w:t>
      </w:r>
      <w:r w:rsidR="00AF15C0" w:rsidRPr="00780680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13DA3D8D" w14:textId="610CC3DD" w:rsidR="003236B5" w:rsidRPr="00AF15C0" w:rsidRDefault="003236B5" w:rsidP="00780680">
      <w:pPr>
        <w:pStyle w:val="a3"/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Правила проведения внутреннего аудита. Политика защиты прав интеллектуальной собственности. Правила управления несоответствиями. Правила анализа СУИБ со стороны</w:t>
      </w:r>
      <w:r w:rsidRPr="00AF15C0">
        <w:rPr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AF15C0">
        <w:rPr>
          <w:color w:val="000000"/>
          <w:spacing w:val="2"/>
          <w:sz w:val="24"/>
          <w:szCs w:val="24"/>
          <w:shd w:val="clear" w:color="auto" w:fill="FFFFFF"/>
        </w:rPr>
        <w:t>руководства</w:t>
      </w:r>
      <w:r w:rsidR="00AF15C0" w:rsidRPr="00AF15C0">
        <w:rPr>
          <w:color w:val="000000"/>
          <w:spacing w:val="2"/>
          <w:sz w:val="24"/>
          <w:szCs w:val="24"/>
          <w:shd w:val="clear" w:color="auto" w:fill="FFFFFF"/>
          <w:lang w:val="en-US"/>
        </w:rPr>
        <w:t>;</w:t>
      </w:r>
    </w:p>
    <w:p w14:paraId="3CC53CAF" w14:textId="69BBEE5B" w:rsidR="003236B5" w:rsidRPr="00AF15C0" w:rsidRDefault="003236B5" w:rsidP="00780680">
      <w:pPr>
        <w:pStyle w:val="a3"/>
        <w:numPr>
          <w:ilvl w:val="1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Положение по модификации ИС и другие, их роль в построении СУИБ. Остаточные риски</w:t>
      </w:r>
      <w:r w:rsidR="00AF15C0" w:rsidRPr="00AF15C0">
        <w:rPr>
          <w:color w:val="000000"/>
          <w:spacing w:val="2"/>
          <w:sz w:val="24"/>
          <w:szCs w:val="24"/>
          <w:shd w:val="clear" w:color="auto" w:fill="FFFFFF"/>
          <w:lang w:val="en-US"/>
        </w:rPr>
        <w:t>;</w:t>
      </w:r>
    </w:p>
    <w:p w14:paraId="76277C58" w14:textId="39A4FA44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Завершение внедрения СУИБ</w:t>
      </w:r>
      <w:r w:rsidR="00AF15C0" w:rsidRPr="009528D3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6B0F0F5A" w14:textId="748F2139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Матрица применимости. Записи СУИБ. Механизмы анализа и пересмотра СУИБ</w:t>
      </w:r>
      <w:r w:rsidR="00AF15C0" w:rsidRPr="00AF15C0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2DD8B8AA" w14:textId="72C12CE0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Рабочая документация СУИБ, исполнение созданных процедур. Структура документации. Проверка исполнения документации СУИБ аудиторами уполномоченной организации. Проверка на уязвимость программно-аппаратных средств защиты информации сканерами безопасности.</w:t>
      </w:r>
      <w:r w:rsidR="00AF15C0" w:rsidRPr="00AF15C0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AF15C0">
        <w:rPr>
          <w:color w:val="000000"/>
          <w:spacing w:val="2"/>
          <w:sz w:val="24"/>
          <w:szCs w:val="24"/>
          <w:shd w:val="clear" w:color="auto" w:fill="FFFFFF"/>
        </w:rPr>
        <w:t>Подготовка к Испытаниям ИС</w:t>
      </w:r>
      <w:r w:rsidR="00AF15C0" w:rsidRPr="009528D3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6E311065" w14:textId="6D797294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Сертификация СУИБ. Этапы сертификационного процесса, сроки и ориентировочный бюджет</w:t>
      </w:r>
      <w:r w:rsidR="00AF15C0" w:rsidRPr="00AF15C0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6B4EED32" w14:textId="5ADB5A76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Аудит информационной безопасности, обработка инцидентов ИБ, Планы непрерывности бизнеса</w:t>
      </w:r>
      <w:r w:rsidR="00AF15C0" w:rsidRPr="00AF15C0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551AC3EE" w14:textId="6C2097A8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Планирование аудита. Подготовка аудитора. Документы. Сбор свидетельств.</w:t>
      </w:r>
      <w:r w:rsidR="00AF15C0" w:rsidRPr="00AF15C0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AF15C0">
        <w:rPr>
          <w:color w:val="000000"/>
          <w:spacing w:val="2"/>
          <w:sz w:val="24"/>
          <w:szCs w:val="24"/>
          <w:shd w:val="clear" w:color="auto" w:fill="FFFFFF"/>
        </w:rPr>
        <w:t>Техника аудита.</w:t>
      </w:r>
      <w:r w:rsidR="00AF15C0" w:rsidRPr="009528D3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AF15C0">
        <w:rPr>
          <w:color w:val="000000"/>
          <w:spacing w:val="2"/>
          <w:sz w:val="24"/>
          <w:szCs w:val="24"/>
          <w:shd w:val="clear" w:color="auto" w:fill="FFFFFF"/>
        </w:rPr>
        <w:t>Ведение записей. Формулирование несоответствий</w:t>
      </w:r>
      <w:r w:rsidR="00AF15C0" w:rsidRPr="009528D3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7EDB5C6C" w14:textId="471BE3D1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Отличия СТ РК ISO/IEC 27001-2015 от СТ РК ИСО/МЭК 27001-2008. Сравнительный анализ. «Экзамен</w:t>
      </w:r>
      <w:r w:rsidR="009528D3" w:rsidRPr="00AF15C0">
        <w:rPr>
          <w:color w:val="000000"/>
          <w:spacing w:val="2"/>
          <w:sz w:val="24"/>
          <w:szCs w:val="24"/>
          <w:shd w:val="clear" w:color="auto" w:fill="FFFFFF"/>
        </w:rPr>
        <w:t>»</w:t>
      </w:r>
      <w:r w:rsidR="009528D3" w:rsidRPr="009528D3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46983376" w14:textId="480F21FA" w:rsidR="003236B5" w:rsidRPr="00AF15C0" w:rsidRDefault="003236B5" w:rsidP="00780680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Оценка уровня усвоения слушателями материалов курса</w:t>
      </w:r>
      <w:r w:rsidR="00AF15C0" w:rsidRPr="00AF15C0"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14:paraId="39CC9E9D" w14:textId="77777777" w:rsidR="003236B5" w:rsidRPr="00AF15C0" w:rsidRDefault="003236B5" w:rsidP="00780680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AF15C0">
        <w:rPr>
          <w:color w:val="000000"/>
          <w:spacing w:val="2"/>
          <w:sz w:val="24"/>
          <w:szCs w:val="24"/>
          <w:shd w:val="clear" w:color="auto" w:fill="FFFFFF"/>
        </w:rPr>
        <w:t>Потенциальный поставщик должен предоставить программу обучения с указанием дисциплин из вышеперечисленных, входящих в обучение, количеством академических часов по каждой дисциплине, подробным расписанием по датам и времени.</w:t>
      </w:r>
    </w:p>
    <w:p w14:paraId="79EDBCFB" w14:textId="3D67D1A2" w:rsidR="003236B5" w:rsidRPr="00AF15C0" w:rsidRDefault="003236B5" w:rsidP="00780680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F15C0">
        <w:rPr>
          <w:rFonts w:eastAsia="Calibri"/>
          <w:sz w:val="24"/>
          <w:szCs w:val="24"/>
          <w:lang w:eastAsia="en-US"/>
        </w:rPr>
        <w:t>Обучение по программе «</w:t>
      </w:r>
      <w:r w:rsidR="00AF15C0" w:rsidRPr="00AF15C0">
        <w:rPr>
          <w:bCs/>
          <w:color w:val="000000" w:themeColor="text1"/>
          <w:sz w:val="24"/>
          <w:szCs w:val="24"/>
        </w:rPr>
        <w:t>Система управления информационной безопасностью. СТ РК ISO/IEC 27001-2015. Подготовка к испытаниям ИС на соответствие требованиям ИБ</w:t>
      </w:r>
      <w:r w:rsidRPr="00AF15C0">
        <w:rPr>
          <w:rFonts w:eastAsia="Calibri"/>
          <w:sz w:val="24"/>
          <w:szCs w:val="24"/>
          <w:lang w:eastAsia="en-US"/>
        </w:rPr>
        <w:t>» проводится в режиме оффлайн либо онлайн, в формате семинара/вебинара/курса и т.д.</w:t>
      </w:r>
    </w:p>
    <w:p w14:paraId="3077E21F" w14:textId="77777777" w:rsidR="003236B5" w:rsidRPr="00AF15C0" w:rsidRDefault="003236B5" w:rsidP="00780680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AF15C0">
        <w:rPr>
          <w:color w:val="000000" w:themeColor="text1"/>
          <w:sz w:val="24"/>
          <w:szCs w:val="24"/>
        </w:rPr>
        <w:t xml:space="preserve">Во время обучения потенциальный поставщик должен предоставить </w:t>
      </w:r>
      <w:r w:rsidRPr="00AF15C0">
        <w:rPr>
          <w:color w:val="000000" w:themeColor="text1"/>
          <w:sz w:val="24"/>
          <w:szCs w:val="24"/>
          <w:lang w:val="kk-KZ"/>
        </w:rPr>
        <w:t xml:space="preserve">методические материалы по обучению (слайды, инструкции, видеолекции, материалы </w:t>
      </w:r>
      <w:r w:rsidRPr="00AF15C0">
        <w:rPr>
          <w:color w:val="000000" w:themeColor="text1"/>
          <w:sz w:val="24"/>
          <w:szCs w:val="24"/>
        </w:rPr>
        <w:t>на бумажном носителе или в</w:t>
      </w:r>
      <w:r w:rsidRPr="00AF15C0">
        <w:rPr>
          <w:color w:val="000000" w:themeColor="text1"/>
          <w:sz w:val="24"/>
          <w:szCs w:val="24"/>
          <w:lang w:val="kk-KZ"/>
        </w:rPr>
        <w:t xml:space="preserve"> </w:t>
      </w:r>
      <w:r w:rsidRPr="00AF15C0">
        <w:rPr>
          <w:color w:val="000000" w:themeColor="text1"/>
          <w:sz w:val="24"/>
          <w:szCs w:val="24"/>
        </w:rPr>
        <w:t>электронном варианте</w:t>
      </w:r>
      <w:r w:rsidRPr="00AF15C0">
        <w:rPr>
          <w:color w:val="000000" w:themeColor="text1"/>
          <w:sz w:val="24"/>
          <w:szCs w:val="24"/>
          <w:lang w:val="kk-KZ"/>
        </w:rPr>
        <w:t xml:space="preserve"> и т.д.)</w:t>
      </w:r>
      <w:r w:rsidRPr="00AF15C0">
        <w:rPr>
          <w:color w:val="000000" w:themeColor="text1"/>
          <w:sz w:val="24"/>
          <w:szCs w:val="24"/>
        </w:rPr>
        <w:t>.</w:t>
      </w:r>
    </w:p>
    <w:p w14:paraId="022A7956" w14:textId="77777777" w:rsidR="003236B5" w:rsidRPr="00AF15C0" w:rsidRDefault="003236B5" w:rsidP="00780680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F15C0">
        <w:rPr>
          <w:color w:val="000000" w:themeColor="text1"/>
          <w:sz w:val="24"/>
          <w:szCs w:val="24"/>
        </w:rPr>
        <w:t>По завершению оказания услуг Потенциальный поставщик должен предоставить:</w:t>
      </w:r>
      <w:r w:rsidRPr="00AF15C0">
        <w:rPr>
          <w:color w:val="000000" w:themeColor="text1"/>
          <w:sz w:val="24"/>
          <w:szCs w:val="24"/>
          <w:lang w:val="kk-KZ"/>
        </w:rPr>
        <w:t xml:space="preserve"> </w:t>
      </w:r>
      <w:r w:rsidRPr="00AF15C0">
        <w:rPr>
          <w:color w:val="000000" w:themeColor="text1"/>
          <w:sz w:val="24"/>
          <w:szCs w:val="24"/>
        </w:rPr>
        <w:t>сертификат слушателя на бумажном носителе и его</w:t>
      </w:r>
      <w:r w:rsidRPr="00AF15C0">
        <w:rPr>
          <w:color w:val="000000" w:themeColor="text1"/>
          <w:sz w:val="24"/>
          <w:szCs w:val="24"/>
          <w:lang w:val="kk-KZ"/>
        </w:rPr>
        <w:t xml:space="preserve"> </w:t>
      </w:r>
      <w:r w:rsidRPr="00AF15C0">
        <w:rPr>
          <w:color w:val="000000" w:themeColor="text1"/>
          <w:sz w:val="24"/>
          <w:szCs w:val="24"/>
        </w:rPr>
        <w:t xml:space="preserve">электронный вариант, с указанием количества пройденных академических часов. </w:t>
      </w:r>
    </w:p>
    <w:p w14:paraId="1D4F4702" w14:textId="13FF9FFF" w:rsidR="00AF15C0" w:rsidRDefault="00AF15C0" w:rsidP="00780680">
      <w:pPr>
        <w:spacing w:line="276" w:lineRule="auto"/>
        <w:ind w:firstLine="567"/>
        <w:jc w:val="both"/>
        <w:rPr>
          <w:sz w:val="24"/>
          <w:szCs w:val="24"/>
        </w:rPr>
      </w:pPr>
    </w:p>
    <w:p w14:paraId="141592A7" w14:textId="77777777" w:rsidR="003236B5" w:rsidRPr="00AF15C0" w:rsidRDefault="003236B5" w:rsidP="00780680">
      <w:pPr>
        <w:pStyle w:val="a3"/>
        <w:numPr>
          <w:ilvl w:val="0"/>
          <w:numId w:val="1"/>
        </w:numPr>
        <w:tabs>
          <w:tab w:val="left" w:pos="1276"/>
        </w:tabs>
        <w:ind w:left="0" w:firstLine="567"/>
        <w:rPr>
          <w:b/>
          <w:bCs/>
          <w:sz w:val="24"/>
          <w:szCs w:val="24"/>
        </w:rPr>
      </w:pPr>
      <w:r w:rsidRPr="00AF15C0">
        <w:rPr>
          <w:b/>
          <w:bCs/>
          <w:sz w:val="24"/>
          <w:szCs w:val="24"/>
        </w:rPr>
        <w:t>Прочие характеристики:</w:t>
      </w:r>
    </w:p>
    <w:p w14:paraId="1AA7CA24" w14:textId="77777777" w:rsidR="003236B5" w:rsidRPr="00AF15C0" w:rsidRDefault="003236B5" w:rsidP="00780680">
      <w:pPr>
        <w:tabs>
          <w:tab w:val="left" w:pos="1276"/>
        </w:tabs>
        <w:ind w:firstLine="567"/>
        <w:rPr>
          <w:bCs/>
          <w:sz w:val="24"/>
          <w:szCs w:val="24"/>
        </w:rPr>
      </w:pPr>
      <w:r w:rsidRPr="00AF15C0">
        <w:rPr>
          <w:bCs/>
          <w:sz w:val="24"/>
          <w:szCs w:val="24"/>
        </w:rPr>
        <w:t>3.1.</w:t>
      </w:r>
      <w:r w:rsidRPr="00AF15C0">
        <w:rPr>
          <w:b/>
          <w:bCs/>
          <w:sz w:val="24"/>
          <w:szCs w:val="24"/>
        </w:rPr>
        <w:t xml:space="preserve"> </w:t>
      </w:r>
      <w:r w:rsidRPr="00AF15C0">
        <w:rPr>
          <w:bCs/>
          <w:sz w:val="24"/>
          <w:szCs w:val="24"/>
        </w:rPr>
        <w:t>Место оказания услуги: Республика Казахстан, г. Нур-Султан.</w:t>
      </w:r>
    </w:p>
    <w:p w14:paraId="320286C5" w14:textId="77777777" w:rsidR="003236B5" w:rsidRPr="00AF15C0" w:rsidRDefault="003236B5" w:rsidP="00780680">
      <w:pPr>
        <w:pStyle w:val="a3"/>
        <w:tabs>
          <w:tab w:val="left" w:pos="1276"/>
        </w:tabs>
        <w:ind w:left="0" w:firstLine="567"/>
        <w:rPr>
          <w:bCs/>
          <w:sz w:val="24"/>
          <w:szCs w:val="24"/>
        </w:rPr>
      </w:pPr>
      <w:r w:rsidRPr="00AF15C0">
        <w:rPr>
          <w:bCs/>
          <w:sz w:val="24"/>
          <w:szCs w:val="24"/>
        </w:rPr>
        <w:t>3.2. Срок оказания услуги - до 31 декабря 2022 года с даты подписания Договора, по заявке Заказчика</w:t>
      </w:r>
    </w:p>
    <w:p w14:paraId="25F8F62E" w14:textId="77777777" w:rsidR="003236B5" w:rsidRPr="00AF15C0" w:rsidRDefault="003236B5" w:rsidP="00780680">
      <w:pPr>
        <w:pStyle w:val="a3"/>
        <w:tabs>
          <w:tab w:val="left" w:pos="1276"/>
        </w:tabs>
        <w:ind w:left="0" w:firstLine="567"/>
        <w:rPr>
          <w:bCs/>
          <w:sz w:val="24"/>
          <w:szCs w:val="24"/>
        </w:rPr>
      </w:pPr>
      <w:r w:rsidRPr="00AF15C0">
        <w:rPr>
          <w:bCs/>
          <w:sz w:val="24"/>
          <w:szCs w:val="24"/>
        </w:rPr>
        <w:t>3.3. Количество слушателей: 2 работника Заказчика.</w:t>
      </w:r>
    </w:p>
    <w:p w14:paraId="5B09088B" w14:textId="198FA2FE" w:rsidR="003236B5" w:rsidRDefault="003236B5" w:rsidP="00780680">
      <w:pPr>
        <w:pStyle w:val="a3"/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AF15C0">
        <w:rPr>
          <w:bCs/>
          <w:sz w:val="24"/>
          <w:szCs w:val="24"/>
        </w:rPr>
        <w:t>3.4. Язык проведения обучения: русский.</w:t>
      </w:r>
    </w:p>
    <w:p w14:paraId="366CB9EC" w14:textId="6A60FC7E" w:rsidR="00B11456" w:rsidRPr="00AF15C0" w:rsidRDefault="00B11456" w:rsidP="00780680">
      <w:pPr>
        <w:pStyle w:val="a3"/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3.5.</w:t>
      </w:r>
      <w:r w:rsidRPr="00B11456">
        <w:rPr>
          <w:bCs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Потенциальный п</w:t>
      </w:r>
      <w:r w:rsidRPr="00831F14">
        <w:rPr>
          <w:color w:val="000000" w:themeColor="text1"/>
          <w:sz w:val="24"/>
          <w:szCs w:val="24"/>
          <w:u w:val="single"/>
        </w:rPr>
        <w:t>оставщик после оказания услуги должен предоставить:</w:t>
      </w:r>
      <w:r w:rsidRPr="00831F14">
        <w:rPr>
          <w:color w:val="000000" w:themeColor="text1"/>
          <w:sz w:val="24"/>
          <w:szCs w:val="24"/>
          <w:lang w:val="kk-KZ"/>
        </w:rPr>
        <w:t xml:space="preserve"> </w:t>
      </w:r>
      <w:r w:rsidRPr="00831F14">
        <w:rPr>
          <w:color w:val="000000" w:themeColor="text1"/>
          <w:sz w:val="24"/>
          <w:szCs w:val="24"/>
        </w:rPr>
        <w:t xml:space="preserve">анкеты по оценке эффективности, </w:t>
      </w:r>
      <w:r w:rsidR="00241290" w:rsidRPr="00831F14">
        <w:rPr>
          <w:color w:val="000000" w:themeColor="text1"/>
          <w:sz w:val="24"/>
          <w:szCs w:val="24"/>
        </w:rPr>
        <w:t>отчет о проведенном обучении</w:t>
      </w:r>
      <w:r w:rsidR="00241290" w:rsidRPr="00831F14">
        <w:rPr>
          <w:sz w:val="24"/>
          <w:szCs w:val="24"/>
          <w:lang w:val="kk-KZ"/>
        </w:rPr>
        <w:t xml:space="preserve"> </w:t>
      </w:r>
      <w:r w:rsidRPr="00831F14">
        <w:rPr>
          <w:sz w:val="24"/>
          <w:szCs w:val="24"/>
          <w:lang w:val="kk-KZ"/>
        </w:rPr>
        <w:t>и другие виды подтверждения</w:t>
      </w:r>
      <w:r w:rsidR="0024129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.</w:t>
      </w:r>
    </w:p>
    <w:p w14:paraId="0499A16E" w14:textId="77777777" w:rsidR="003236B5" w:rsidRPr="00AF15C0" w:rsidRDefault="003236B5" w:rsidP="00780680">
      <w:pPr>
        <w:pStyle w:val="a3"/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</w:p>
    <w:p w14:paraId="6F484C36" w14:textId="1E94EFA9" w:rsidR="003236B5" w:rsidRPr="00AF15C0" w:rsidRDefault="003236B5" w:rsidP="00780680">
      <w:pPr>
        <w:numPr>
          <w:ilvl w:val="0"/>
          <w:numId w:val="1"/>
        </w:numPr>
        <w:tabs>
          <w:tab w:val="num" w:pos="567"/>
          <w:tab w:val="num" w:pos="1134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AF15C0">
        <w:rPr>
          <w:b/>
          <w:bCs/>
          <w:sz w:val="24"/>
          <w:szCs w:val="24"/>
        </w:rPr>
        <w:t xml:space="preserve">Соответствие стандартам: </w:t>
      </w:r>
      <w:r w:rsidR="00214488" w:rsidRPr="00AF15C0">
        <w:rPr>
          <w:bCs/>
          <w:color w:val="000000" w:themeColor="text1"/>
          <w:sz w:val="24"/>
          <w:szCs w:val="24"/>
        </w:rPr>
        <w:t>СТ РК ISO/IEC 27001-2015</w:t>
      </w:r>
    </w:p>
    <w:p w14:paraId="43A0B94A" w14:textId="77777777" w:rsidR="003236B5" w:rsidRPr="00AF15C0" w:rsidRDefault="003236B5" w:rsidP="00780680">
      <w:pPr>
        <w:tabs>
          <w:tab w:val="left" w:pos="1276"/>
        </w:tabs>
        <w:ind w:firstLine="567"/>
        <w:rPr>
          <w:b/>
          <w:bCs/>
          <w:sz w:val="24"/>
          <w:szCs w:val="24"/>
        </w:rPr>
      </w:pPr>
    </w:p>
    <w:p w14:paraId="07F12786" w14:textId="77777777" w:rsidR="003236B5" w:rsidRPr="00AF15C0" w:rsidRDefault="003236B5" w:rsidP="00780680">
      <w:pPr>
        <w:numPr>
          <w:ilvl w:val="0"/>
          <w:numId w:val="1"/>
        </w:numPr>
        <w:tabs>
          <w:tab w:val="left" w:pos="567"/>
        </w:tabs>
        <w:ind w:left="0" w:firstLine="567"/>
        <w:rPr>
          <w:b/>
          <w:bCs/>
          <w:sz w:val="24"/>
          <w:szCs w:val="24"/>
        </w:rPr>
      </w:pPr>
      <w:r w:rsidRPr="00AF15C0">
        <w:rPr>
          <w:b/>
          <w:bCs/>
          <w:sz w:val="24"/>
          <w:szCs w:val="24"/>
        </w:rPr>
        <w:t xml:space="preserve">Подлежит лицензированию: </w:t>
      </w:r>
      <w:r w:rsidRPr="00AF15C0">
        <w:rPr>
          <w:bCs/>
          <w:sz w:val="24"/>
          <w:szCs w:val="24"/>
        </w:rPr>
        <w:t>нет</w:t>
      </w:r>
    </w:p>
    <w:p w14:paraId="4985F8C6" w14:textId="77777777" w:rsidR="003236B5" w:rsidRPr="00AF15C0" w:rsidRDefault="003236B5" w:rsidP="00780680">
      <w:pPr>
        <w:pStyle w:val="a3"/>
        <w:ind w:left="0" w:firstLine="567"/>
        <w:rPr>
          <w:b/>
          <w:bCs/>
          <w:sz w:val="24"/>
          <w:szCs w:val="24"/>
        </w:rPr>
      </w:pPr>
    </w:p>
    <w:p w14:paraId="33A5AD81" w14:textId="77777777" w:rsidR="003236B5" w:rsidRPr="00AF15C0" w:rsidRDefault="003236B5" w:rsidP="00780680">
      <w:pPr>
        <w:numPr>
          <w:ilvl w:val="0"/>
          <w:numId w:val="1"/>
        </w:numPr>
        <w:tabs>
          <w:tab w:val="left" w:pos="567"/>
        </w:tabs>
        <w:ind w:left="0" w:firstLine="567"/>
        <w:rPr>
          <w:b/>
          <w:bCs/>
          <w:sz w:val="24"/>
          <w:szCs w:val="24"/>
        </w:rPr>
      </w:pPr>
      <w:r w:rsidRPr="00AF15C0">
        <w:rPr>
          <w:b/>
          <w:bCs/>
          <w:sz w:val="24"/>
          <w:szCs w:val="24"/>
        </w:rPr>
        <w:t xml:space="preserve">Гарантийный срок на выполняемые работы: </w:t>
      </w:r>
      <w:r w:rsidRPr="00AF15C0">
        <w:rPr>
          <w:sz w:val="24"/>
          <w:szCs w:val="24"/>
        </w:rPr>
        <w:t>отсутствует</w:t>
      </w:r>
    </w:p>
    <w:p w14:paraId="75FE0514" w14:textId="77777777" w:rsidR="003236B5" w:rsidRPr="00AF15C0" w:rsidRDefault="003236B5" w:rsidP="00780680">
      <w:pPr>
        <w:pStyle w:val="a3"/>
        <w:ind w:left="0" w:firstLine="567"/>
        <w:rPr>
          <w:b/>
          <w:bCs/>
          <w:sz w:val="24"/>
          <w:szCs w:val="24"/>
        </w:rPr>
      </w:pPr>
    </w:p>
    <w:p w14:paraId="2D15BA97" w14:textId="77777777" w:rsidR="003236B5" w:rsidRPr="00AF15C0" w:rsidRDefault="003236B5" w:rsidP="00780680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b/>
          <w:bCs/>
          <w:sz w:val="24"/>
          <w:szCs w:val="24"/>
        </w:rPr>
      </w:pPr>
      <w:r w:rsidRPr="00AF15C0">
        <w:rPr>
          <w:sz w:val="24"/>
          <w:szCs w:val="24"/>
        </w:rPr>
        <w:t>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</w:t>
      </w:r>
    </w:p>
    <w:p w14:paraId="35A4031B" w14:textId="77777777" w:rsidR="003236B5" w:rsidRPr="00AF15C0" w:rsidRDefault="003236B5" w:rsidP="00780680">
      <w:pPr>
        <w:pStyle w:val="a3"/>
        <w:ind w:left="0" w:firstLine="567"/>
        <w:rPr>
          <w:b/>
          <w:bCs/>
          <w:sz w:val="24"/>
          <w:szCs w:val="24"/>
        </w:rPr>
      </w:pPr>
    </w:p>
    <w:p w14:paraId="7017EAE3" w14:textId="77777777" w:rsidR="003236B5" w:rsidRPr="00AF15C0" w:rsidRDefault="003236B5" w:rsidP="00780680">
      <w:pPr>
        <w:tabs>
          <w:tab w:val="left" w:pos="567"/>
        </w:tabs>
        <w:ind w:firstLine="567"/>
        <w:jc w:val="both"/>
        <w:rPr>
          <w:b/>
          <w:bCs/>
          <w:sz w:val="24"/>
          <w:szCs w:val="24"/>
        </w:rPr>
      </w:pPr>
    </w:p>
    <w:p w14:paraId="609AFCA0" w14:textId="77777777" w:rsidR="003236B5" w:rsidRDefault="003236B5" w:rsidP="00780680">
      <w:pPr>
        <w:tabs>
          <w:tab w:val="left" w:pos="851"/>
        </w:tabs>
        <w:ind w:firstLine="567"/>
        <w:jc w:val="center"/>
      </w:pPr>
      <w:r w:rsidRPr="00AF15C0">
        <w:rPr>
          <w:b/>
          <w:bCs/>
          <w:sz w:val="24"/>
          <w:szCs w:val="24"/>
        </w:rPr>
        <w:t>Главный менеджер HR-службы ___________________________ Бекишева Ж.П.</w:t>
      </w:r>
    </w:p>
    <w:p w14:paraId="7C36FB43" w14:textId="77777777" w:rsidR="00F91982" w:rsidRDefault="00F91982" w:rsidP="00780680">
      <w:pPr>
        <w:ind w:firstLine="567"/>
      </w:pPr>
    </w:p>
    <w:sectPr w:rsidR="00F9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3ED2"/>
    <w:multiLevelType w:val="multilevel"/>
    <w:tmpl w:val="7C647C4E"/>
    <w:lvl w:ilvl="0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0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5" w:hanging="1800"/>
      </w:pPr>
      <w:rPr>
        <w:rFonts w:hint="default"/>
        <w:b/>
      </w:rPr>
    </w:lvl>
  </w:abstractNum>
  <w:abstractNum w:abstractNumId="1" w15:restartNumberingAfterBreak="0">
    <w:nsid w:val="3A894879"/>
    <w:multiLevelType w:val="hybridMultilevel"/>
    <w:tmpl w:val="35F8D6E2"/>
    <w:lvl w:ilvl="0" w:tplc="918C53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86717237">
    <w:abstractNumId w:val="0"/>
  </w:num>
  <w:num w:numId="2" w16cid:durableId="229579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B5"/>
    <w:rsid w:val="00113C29"/>
    <w:rsid w:val="00143496"/>
    <w:rsid w:val="00214488"/>
    <w:rsid w:val="00241290"/>
    <w:rsid w:val="00280588"/>
    <w:rsid w:val="003236B5"/>
    <w:rsid w:val="00374A4F"/>
    <w:rsid w:val="00427610"/>
    <w:rsid w:val="005D4DC2"/>
    <w:rsid w:val="00780680"/>
    <w:rsid w:val="009528D3"/>
    <w:rsid w:val="00A96489"/>
    <w:rsid w:val="00AF15C0"/>
    <w:rsid w:val="00B11456"/>
    <w:rsid w:val="00C87AAE"/>
    <w:rsid w:val="00F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9D92"/>
  <w15:chartTrackingRefBased/>
  <w15:docId w15:val="{AD2370DB-DBBD-4E0B-ABBA-D38BDEC7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6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36B5"/>
    <w:pPr>
      <w:ind w:left="708"/>
    </w:pPr>
  </w:style>
  <w:style w:type="character" w:customStyle="1" w:styleId="a4">
    <w:name w:val="Абзац списка Знак"/>
    <w:link w:val="a3"/>
    <w:uiPriority w:val="34"/>
    <w:rsid w:val="003236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Revision"/>
    <w:hidden/>
    <w:uiPriority w:val="99"/>
    <w:semiHidden/>
    <w:rsid w:val="002412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Zhandos Kamenov</dc:creator>
  <cp:keywords/>
  <dc:description/>
  <cp:lastModifiedBy>Zhannat Bekisheva</cp:lastModifiedBy>
  <cp:revision>3</cp:revision>
  <dcterms:created xsi:type="dcterms:W3CDTF">2022-06-24T04:54:00Z</dcterms:created>
  <dcterms:modified xsi:type="dcterms:W3CDTF">2022-06-24T06:43:00Z</dcterms:modified>
</cp:coreProperties>
</file>