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AA0E" w14:textId="77777777" w:rsidR="00FF27AC" w:rsidRPr="00D95571" w:rsidRDefault="00FF27AC" w:rsidP="00FF27AC">
      <w:pPr>
        <w:jc w:val="center"/>
        <w:rPr>
          <w:rFonts w:ascii="Times New Roman" w:hAnsi="Times New Roman" w:cs="Times New Roman"/>
          <w:b/>
          <w:bCs/>
        </w:rPr>
      </w:pPr>
      <w:bookmarkStart w:id="0" w:name="_Hlk97106090"/>
      <w:r w:rsidRPr="00D95571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4FE1977A" w14:textId="69E870E9" w:rsidR="00FF27AC" w:rsidRPr="00D95571" w:rsidRDefault="00FF27AC" w:rsidP="00FF27AC">
      <w:pPr>
        <w:jc w:val="center"/>
        <w:rPr>
          <w:rFonts w:ascii="Times New Roman" w:hAnsi="Times New Roman" w:cs="Times New Roman"/>
          <w:b/>
          <w:bCs/>
        </w:rPr>
      </w:pPr>
      <w:r w:rsidRPr="00D95571">
        <w:rPr>
          <w:rFonts w:ascii="Times New Roman" w:hAnsi="Times New Roman" w:cs="Times New Roman"/>
          <w:b/>
          <w:bCs/>
        </w:rPr>
        <w:t>Лот №22</w:t>
      </w:r>
    </w:p>
    <w:p w14:paraId="1C7D0C99" w14:textId="77777777" w:rsidR="00FF27AC" w:rsidRPr="00D95571" w:rsidRDefault="00FF27AC" w:rsidP="00FF27AC">
      <w:pPr>
        <w:rPr>
          <w:rFonts w:ascii="Times New Roman" w:hAnsi="Times New Roman" w:cs="Times New Roman"/>
        </w:rPr>
      </w:pPr>
    </w:p>
    <w:p w14:paraId="04591065" w14:textId="0FFE828B" w:rsidR="00FF27AC" w:rsidRPr="00D95571" w:rsidRDefault="00FF27AC" w:rsidP="00FF27AC">
      <w:pPr>
        <w:rPr>
          <w:rFonts w:ascii="Times New Roman" w:hAnsi="Times New Roman" w:cs="Times New Roman"/>
        </w:rPr>
      </w:pPr>
      <w:r w:rsidRPr="00D95571">
        <w:rPr>
          <w:rFonts w:ascii="Times New Roman" w:hAnsi="Times New Roman" w:cs="Times New Roman"/>
        </w:rPr>
        <w:t xml:space="preserve">1. Наименование: _ </w:t>
      </w:r>
      <w:r w:rsidR="00241DF6" w:rsidRPr="00241DF6">
        <w:rPr>
          <w:rFonts w:ascii="Times New Roman" w:hAnsi="Times New Roman" w:cs="Times New Roman"/>
        </w:rPr>
        <w:t>Скоросшиватель А4</w:t>
      </w:r>
      <w:r w:rsidR="00241DF6">
        <w:rPr>
          <w:rFonts w:ascii="Times New Roman" w:hAnsi="Times New Roman" w:cs="Times New Roman"/>
        </w:rPr>
        <w:t xml:space="preserve"> </w:t>
      </w:r>
      <w:r w:rsidRPr="00D95571">
        <w:rPr>
          <w:rFonts w:ascii="Times New Roman" w:hAnsi="Times New Roman" w:cs="Times New Roman"/>
        </w:rPr>
        <w:t>_________________________________________________</w:t>
      </w:r>
    </w:p>
    <w:p w14:paraId="67D698C1" w14:textId="7A4B09BA" w:rsidR="00FF27AC" w:rsidRPr="00D95571" w:rsidRDefault="00FF27AC" w:rsidP="00FF27AC">
      <w:pPr>
        <w:jc w:val="both"/>
        <w:rPr>
          <w:rFonts w:ascii="Times New Roman" w:hAnsi="Times New Roman" w:cs="Times New Roman"/>
        </w:rPr>
      </w:pPr>
      <w:r w:rsidRPr="00D95571">
        <w:rPr>
          <w:rFonts w:ascii="Times New Roman" w:hAnsi="Times New Roman" w:cs="Times New Roman"/>
        </w:rPr>
        <w:t>2. Технические и качественные характеристики: Скоросшиватель с прозрачной титульной обложкой</w:t>
      </w:r>
      <w:r w:rsidR="00D95571">
        <w:rPr>
          <w:rFonts w:ascii="Times New Roman" w:hAnsi="Times New Roman" w:cs="Times New Roman"/>
        </w:rPr>
        <w:t>,</w:t>
      </w:r>
      <w:r w:rsidRPr="00D95571">
        <w:rPr>
          <w:rFonts w:ascii="Times New Roman" w:hAnsi="Times New Roman" w:cs="Times New Roman"/>
        </w:rPr>
        <w:t xml:space="preserve"> </w:t>
      </w:r>
      <w:r w:rsidR="00D95571">
        <w:rPr>
          <w:rFonts w:ascii="Times New Roman" w:hAnsi="Times New Roman" w:cs="Times New Roman"/>
        </w:rPr>
        <w:t>р</w:t>
      </w:r>
      <w:r w:rsidRPr="00D95571">
        <w:rPr>
          <w:rFonts w:ascii="Times New Roman" w:hAnsi="Times New Roman" w:cs="Times New Roman"/>
        </w:rPr>
        <w:t xml:space="preserve">азмер </w:t>
      </w:r>
      <w:r w:rsidR="003475D6" w:rsidRPr="00D95571">
        <w:rPr>
          <w:rFonts w:ascii="Times New Roman" w:hAnsi="Times New Roman" w:cs="Times New Roman"/>
        </w:rPr>
        <w:t>А4</w:t>
      </w:r>
      <w:r w:rsidRPr="00D95571">
        <w:rPr>
          <w:rFonts w:ascii="Times New Roman" w:hAnsi="Times New Roman" w:cs="Times New Roman"/>
        </w:rPr>
        <w:t xml:space="preserve">, толщина пластика не менее 0,13/0,17 мм. </w:t>
      </w:r>
      <w:r w:rsidR="003475D6" w:rsidRPr="00D95571">
        <w:rPr>
          <w:rFonts w:ascii="Times New Roman" w:hAnsi="Times New Roman" w:cs="Times New Roman"/>
        </w:rPr>
        <w:t>Количество 50 штук______________</w:t>
      </w:r>
      <w:r w:rsidRPr="00D95571">
        <w:rPr>
          <w:rFonts w:ascii="Times New Roman" w:hAnsi="Times New Roman" w:cs="Times New Roman"/>
        </w:rPr>
        <w:t xml:space="preserve">__________________________________________________________________ </w:t>
      </w:r>
    </w:p>
    <w:p w14:paraId="2EAF0872" w14:textId="4C671118" w:rsidR="00FF27AC" w:rsidRPr="00D95571" w:rsidRDefault="00FF27AC" w:rsidP="00FF27AC">
      <w:pPr>
        <w:rPr>
          <w:rFonts w:ascii="Times New Roman" w:hAnsi="Times New Roman" w:cs="Times New Roman"/>
        </w:rPr>
      </w:pPr>
      <w:r w:rsidRPr="00D95571">
        <w:rPr>
          <w:rFonts w:ascii="Times New Roman" w:hAnsi="Times New Roman" w:cs="Times New Roman"/>
        </w:rPr>
        <w:t xml:space="preserve">3. Прочие характеристики: Вкладыш для персонализации, невынимающаяся металлическая клипса, прозрачная верхняя </w:t>
      </w:r>
      <w:r w:rsidR="00D95571" w:rsidRPr="00D95571">
        <w:rPr>
          <w:rFonts w:ascii="Times New Roman" w:hAnsi="Times New Roman" w:cs="Times New Roman"/>
        </w:rPr>
        <w:t>обложка. _</w:t>
      </w:r>
      <w:r w:rsidRPr="00D95571">
        <w:rPr>
          <w:rFonts w:ascii="Times New Roman" w:hAnsi="Times New Roman" w:cs="Times New Roman"/>
        </w:rPr>
        <w:t>___________________________________________________</w:t>
      </w:r>
    </w:p>
    <w:p w14:paraId="0BE3B936" w14:textId="77777777" w:rsidR="00FF27AC" w:rsidRPr="00D95571" w:rsidRDefault="00FF27AC" w:rsidP="00FF27AC">
      <w:pPr>
        <w:rPr>
          <w:rFonts w:ascii="Times New Roman" w:hAnsi="Times New Roman" w:cs="Times New Roman"/>
        </w:rPr>
      </w:pPr>
      <w:r w:rsidRPr="00D95571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3A44FE25" w14:textId="77777777" w:rsidR="00FF27AC" w:rsidRPr="00D95571" w:rsidRDefault="00FF27AC" w:rsidP="00FF27AC">
      <w:pPr>
        <w:rPr>
          <w:rFonts w:ascii="Times New Roman" w:hAnsi="Times New Roman" w:cs="Times New Roman"/>
        </w:rPr>
      </w:pPr>
      <w:r w:rsidRPr="00D95571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03D6ADC2" w14:textId="77777777" w:rsidR="00FF27AC" w:rsidRPr="00D95571" w:rsidRDefault="00FF27AC" w:rsidP="00FF27AC">
      <w:pPr>
        <w:spacing w:after="0" w:line="240" w:lineRule="atLeast"/>
        <w:rPr>
          <w:rFonts w:ascii="Times New Roman" w:hAnsi="Times New Roman" w:cs="Times New Roman"/>
        </w:rPr>
      </w:pPr>
      <w:r w:rsidRPr="00D95571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5DD4968F" w14:textId="77777777" w:rsidR="00FF27AC" w:rsidRPr="00D95571" w:rsidRDefault="00FF27AC" w:rsidP="00FF27AC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D9557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3FA0D6CC" w14:textId="77777777" w:rsidR="00FF27AC" w:rsidRPr="00D95571" w:rsidRDefault="00FF27AC" w:rsidP="00FF27AC">
      <w:pPr>
        <w:spacing w:after="0"/>
        <w:rPr>
          <w:rFonts w:ascii="Times New Roman" w:hAnsi="Times New Roman" w:cs="Times New Roman"/>
          <w:vertAlign w:val="subscript"/>
        </w:rPr>
      </w:pPr>
    </w:p>
    <w:p w14:paraId="185D2AB3" w14:textId="77777777" w:rsidR="00FF27AC" w:rsidRPr="00D95571" w:rsidRDefault="00FF27AC" w:rsidP="00FF27AC">
      <w:pPr>
        <w:pStyle w:val="a3"/>
        <w:rPr>
          <w:rFonts w:ascii="Times New Roman" w:hAnsi="Times New Roman" w:cs="Times New Roman"/>
        </w:rPr>
      </w:pPr>
      <w:r w:rsidRPr="00D95571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493BDFA8" w14:textId="77777777" w:rsidR="00FF27AC" w:rsidRPr="00D95571" w:rsidRDefault="00FF27AC" w:rsidP="00FF27AC">
      <w:pPr>
        <w:pStyle w:val="a3"/>
        <w:rPr>
          <w:rFonts w:ascii="Times New Roman" w:hAnsi="Times New Roman" w:cs="Times New Roman"/>
          <w:vertAlign w:val="superscript"/>
        </w:rPr>
      </w:pPr>
      <w:r w:rsidRPr="00D9557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19000693" w14:textId="77777777" w:rsidR="00FF27AC" w:rsidRPr="00D95571" w:rsidRDefault="00FF27AC" w:rsidP="00FF27AC">
      <w:pPr>
        <w:spacing w:after="0"/>
        <w:rPr>
          <w:rFonts w:ascii="Times New Roman" w:hAnsi="Times New Roman" w:cs="Times New Roman"/>
        </w:rPr>
      </w:pPr>
      <w:r w:rsidRPr="00D95571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31090760" w14:textId="77777777" w:rsidR="00FF27AC" w:rsidRPr="00D95571" w:rsidRDefault="00FF27AC" w:rsidP="00FF27AC">
      <w:pPr>
        <w:spacing w:after="0"/>
        <w:rPr>
          <w:rFonts w:ascii="Times New Roman" w:hAnsi="Times New Roman" w:cs="Times New Roman"/>
          <w:vertAlign w:val="subscript"/>
        </w:rPr>
      </w:pPr>
      <w:r w:rsidRPr="00D9557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426CBCC6" w14:textId="77777777" w:rsidR="00FF27AC" w:rsidRPr="00D95571" w:rsidRDefault="00FF27AC" w:rsidP="00FF27AC">
      <w:pPr>
        <w:spacing w:after="0"/>
        <w:rPr>
          <w:rFonts w:ascii="Times New Roman" w:hAnsi="Times New Roman" w:cs="Times New Roman"/>
          <w:vertAlign w:val="subscript"/>
        </w:rPr>
      </w:pPr>
    </w:p>
    <w:p w14:paraId="6092DC08" w14:textId="77777777" w:rsidR="00FF27AC" w:rsidRPr="00D95571" w:rsidRDefault="00FF27AC" w:rsidP="00FF27AC">
      <w:pPr>
        <w:rPr>
          <w:rFonts w:ascii="Times New Roman" w:hAnsi="Times New Roman" w:cs="Times New Roman"/>
        </w:rPr>
      </w:pPr>
      <w:r w:rsidRPr="00D95571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7D101284" w14:textId="021068D5" w:rsidR="00FF27AC" w:rsidRPr="00D95571" w:rsidRDefault="00FF27AC" w:rsidP="00FF27AC">
      <w:pPr>
        <w:rPr>
          <w:rFonts w:ascii="Times New Roman" w:hAnsi="Times New Roman" w:cs="Times New Roman"/>
        </w:rPr>
      </w:pPr>
      <w:r w:rsidRPr="00D95571">
        <w:rPr>
          <w:rFonts w:ascii="Times New Roman" w:hAnsi="Times New Roman" w:cs="Times New Roman"/>
        </w:rPr>
        <w:t>8. Гарантийный срок на поставляемый товар: _</w:t>
      </w:r>
      <w:r w:rsidR="003475D6" w:rsidRPr="00D95571">
        <w:rPr>
          <w:rFonts w:ascii="Times New Roman" w:hAnsi="Times New Roman" w:cs="Times New Roman"/>
        </w:rPr>
        <w:t>____</w:t>
      </w:r>
      <w:r w:rsidR="00D95571" w:rsidRPr="00D95571">
        <w:rPr>
          <w:rFonts w:ascii="Times New Roman" w:hAnsi="Times New Roman" w:cs="Times New Roman"/>
        </w:rPr>
        <w:t xml:space="preserve">нет </w:t>
      </w:r>
      <w:r w:rsidR="003475D6" w:rsidRPr="00D95571">
        <w:rPr>
          <w:rFonts w:ascii="Times New Roman" w:hAnsi="Times New Roman" w:cs="Times New Roman"/>
        </w:rPr>
        <w:t>_________________</w:t>
      </w:r>
      <w:r w:rsidRPr="00D95571">
        <w:rPr>
          <w:rFonts w:ascii="Times New Roman" w:hAnsi="Times New Roman" w:cs="Times New Roman"/>
        </w:rPr>
        <w:t>_</w:t>
      </w:r>
      <w:r w:rsidR="003475D6" w:rsidRPr="00D95571">
        <w:rPr>
          <w:rFonts w:ascii="Times New Roman" w:hAnsi="Times New Roman" w:cs="Times New Roman"/>
        </w:rPr>
        <w:t>___</w:t>
      </w:r>
      <w:r w:rsidRPr="00D95571">
        <w:rPr>
          <w:rFonts w:ascii="Times New Roman" w:hAnsi="Times New Roman" w:cs="Times New Roman"/>
        </w:rPr>
        <w:t>________________</w:t>
      </w:r>
    </w:p>
    <w:p w14:paraId="6CA35C91" w14:textId="77777777" w:rsidR="00FF27AC" w:rsidRPr="00D95571" w:rsidRDefault="00FF27AC" w:rsidP="00FF27AC">
      <w:pPr>
        <w:rPr>
          <w:rFonts w:ascii="Times New Roman" w:hAnsi="Times New Roman" w:cs="Times New Roman"/>
        </w:rPr>
      </w:pPr>
      <w:r w:rsidRPr="00D95571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52232860" w14:textId="41A079D1" w:rsidR="00FF27AC" w:rsidRPr="00D95571" w:rsidRDefault="00FF27AC" w:rsidP="00FF27AC">
      <w:pPr>
        <w:spacing w:after="0" w:line="240" w:lineRule="atLeast"/>
        <w:rPr>
          <w:rFonts w:ascii="Times New Roman" w:hAnsi="Times New Roman" w:cs="Times New Roman"/>
        </w:rPr>
      </w:pPr>
      <w:r w:rsidRPr="00D95571">
        <w:rPr>
          <w:rFonts w:ascii="Times New Roman" w:hAnsi="Times New Roman" w:cs="Times New Roman"/>
        </w:rPr>
        <w:t>10. ____</w:t>
      </w:r>
      <w:r w:rsidR="003475D6" w:rsidRPr="00D95571">
        <w:rPr>
          <w:rFonts w:ascii="Times New Roman" w:hAnsi="Times New Roman" w:cs="Times New Roman"/>
        </w:rPr>
        <w:t>нет</w:t>
      </w:r>
      <w:r w:rsidRPr="00D95571">
        <w:rPr>
          <w:rFonts w:ascii="Times New Roman" w:hAnsi="Times New Roman" w:cs="Times New Roman"/>
        </w:rPr>
        <w:t xml:space="preserve">__________ прилагаются и являются неотъемлемой частью технической спецификации                                 </w:t>
      </w:r>
    </w:p>
    <w:p w14:paraId="29D0D4E6" w14:textId="77777777" w:rsidR="00FF27AC" w:rsidRPr="00D95571" w:rsidRDefault="00FF27AC" w:rsidP="00FF27AC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D95571">
        <w:rPr>
          <w:rFonts w:ascii="Times New Roman" w:hAnsi="Times New Roman" w:cs="Times New Roman"/>
          <w:vertAlign w:val="subscript"/>
        </w:rPr>
        <w:t>(если имеются, указать необходимые приложения: к примеру, дефектные акты, ведомости, чертежи и т.д.)</w:t>
      </w:r>
    </w:p>
    <w:p w14:paraId="4B845638" w14:textId="77777777" w:rsidR="00FF27AC" w:rsidRPr="00D95571" w:rsidRDefault="00FF27AC" w:rsidP="00FF27AC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2EEC73F1" w14:textId="77777777" w:rsidR="00FF27AC" w:rsidRPr="00D95571" w:rsidRDefault="00FF27AC" w:rsidP="00FF27AC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4028B6F9" w14:textId="77777777" w:rsidR="00FF27AC" w:rsidRPr="00D95571" w:rsidRDefault="00FF27AC" w:rsidP="00FF27AC">
      <w:pPr>
        <w:rPr>
          <w:rFonts w:ascii="Times New Roman" w:hAnsi="Times New Roman" w:cs="Times New Roman"/>
        </w:rPr>
      </w:pPr>
      <w:r w:rsidRPr="00D95571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750040CD" w14:textId="77777777" w:rsidR="00FF27AC" w:rsidRPr="00D95571" w:rsidRDefault="00FF27AC" w:rsidP="00FF27AC">
      <w:pPr>
        <w:rPr>
          <w:rFonts w:ascii="Times New Roman" w:hAnsi="Times New Roman" w:cs="Times New Roman"/>
        </w:rPr>
      </w:pPr>
      <w:r w:rsidRPr="00D95571">
        <w:rPr>
          <w:rFonts w:ascii="Times New Roman" w:hAnsi="Times New Roman" w:cs="Times New Roman"/>
        </w:rPr>
        <w:t>(дата) (подпись)</w:t>
      </w:r>
    </w:p>
    <w:p w14:paraId="25C2EA37" w14:textId="77777777" w:rsidR="00FF27AC" w:rsidRPr="00D95571" w:rsidRDefault="00FF27AC" w:rsidP="00FF27AC">
      <w:pPr>
        <w:rPr>
          <w:rFonts w:ascii="Times New Roman" w:hAnsi="Times New Roman" w:cs="Times New Roman"/>
        </w:rPr>
      </w:pPr>
      <w:r w:rsidRPr="00D95571">
        <w:rPr>
          <w:rFonts w:ascii="Times New Roman" w:hAnsi="Times New Roman" w:cs="Times New Roman"/>
        </w:rPr>
        <w:t>(Ф.И.О.)</w:t>
      </w:r>
    </w:p>
    <w:bookmarkEnd w:id="0"/>
    <w:p w14:paraId="41A00FA1" w14:textId="77777777" w:rsidR="00FF27AC" w:rsidRPr="00D95571" w:rsidRDefault="00FF27AC" w:rsidP="00FF27AC">
      <w:pPr>
        <w:rPr>
          <w:rFonts w:ascii="Times New Roman" w:hAnsi="Times New Roman" w:cs="Times New Roman"/>
        </w:rPr>
      </w:pPr>
    </w:p>
    <w:p w14:paraId="79D32649" w14:textId="77777777" w:rsidR="007064AC" w:rsidRDefault="007064AC"/>
    <w:sectPr w:rsidR="0070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AC"/>
    <w:rsid w:val="00241DF6"/>
    <w:rsid w:val="003475D6"/>
    <w:rsid w:val="007064AC"/>
    <w:rsid w:val="00D95571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5771"/>
  <w15:chartTrackingRefBased/>
  <w15:docId w15:val="{9B9C1999-8227-4B2C-8D41-EF065EE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4</cp:revision>
  <dcterms:created xsi:type="dcterms:W3CDTF">2022-07-01T06:51:00Z</dcterms:created>
  <dcterms:modified xsi:type="dcterms:W3CDTF">2022-07-04T11:09:00Z</dcterms:modified>
</cp:coreProperties>
</file>